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9" w:rsidRDefault="00483897">
      <w:pPr>
        <w:pStyle w:val="Standard"/>
        <w:jc w:val="both"/>
      </w:pPr>
      <w:r>
        <w:rPr>
          <w:rFonts w:eastAsia="Times New Roman" w:cs="Times New Roman"/>
          <w:b/>
          <w:color w:val="auto"/>
          <w:sz w:val="22"/>
          <w:szCs w:val="20"/>
        </w:rPr>
        <w:tab/>
      </w:r>
      <w:r>
        <w:rPr>
          <w:rFonts w:eastAsia="Times New Roman" w:cs="Times New Roman"/>
          <w:b/>
          <w:color w:val="auto"/>
          <w:sz w:val="22"/>
          <w:szCs w:val="20"/>
        </w:rPr>
        <w:tab/>
      </w:r>
      <w:r>
        <w:rPr>
          <w:rFonts w:eastAsia="Times New Roman" w:cs="Times New Roman"/>
          <w:b/>
          <w:color w:val="auto"/>
          <w:sz w:val="22"/>
          <w:szCs w:val="20"/>
        </w:rPr>
        <w:tab/>
      </w:r>
      <w:r>
        <w:rPr>
          <w:rFonts w:eastAsia="Times New Roman" w:cs="Times New Roman"/>
          <w:b/>
          <w:color w:val="auto"/>
          <w:sz w:val="22"/>
          <w:szCs w:val="20"/>
        </w:rPr>
        <w:tab/>
        <w:t xml:space="preserve">        </w:t>
      </w:r>
      <w:r>
        <w:rPr>
          <w:rFonts w:eastAsia="Times New Roman" w:cs="Times New Roman"/>
          <w:b/>
          <w:color w:val="auto"/>
        </w:rPr>
        <w:t xml:space="preserve"> «У Т В Е </w:t>
      </w:r>
      <w:proofErr w:type="gramStart"/>
      <w:r>
        <w:rPr>
          <w:rFonts w:eastAsia="Times New Roman" w:cs="Times New Roman"/>
          <w:b/>
          <w:color w:val="auto"/>
        </w:rPr>
        <w:t>Р</w:t>
      </w:r>
      <w:proofErr w:type="gramEnd"/>
      <w:r>
        <w:rPr>
          <w:rFonts w:eastAsia="Times New Roman" w:cs="Times New Roman"/>
          <w:b/>
          <w:color w:val="auto"/>
        </w:rPr>
        <w:t xml:space="preserve"> Ж Д АЮ»</w:t>
      </w:r>
    </w:p>
    <w:p w:rsidR="00526219" w:rsidRDefault="00483897">
      <w:pPr>
        <w:pStyle w:val="2"/>
        <w:tabs>
          <w:tab w:val="left" w:pos="4962"/>
        </w:tabs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Руководитель муниципального казенного учреждения "Управление по вопросам семьи, материнства и детства муниципального района Ставропольский Самарской </w:t>
      </w:r>
      <w:r>
        <w:rPr>
          <w:rFonts w:eastAsia="Times New Roman" w:cs="Times New Roman"/>
          <w:color w:val="auto"/>
        </w:rPr>
        <w:t>области"</w:t>
      </w:r>
    </w:p>
    <w:p w:rsidR="00526219" w:rsidRDefault="00483897">
      <w:pPr>
        <w:pStyle w:val="Standard"/>
        <w:ind w:left="4962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«_____» ___________ год</w:t>
      </w:r>
    </w:p>
    <w:p w:rsidR="00526219" w:rsidRDefault="00483897">
      <w:pPr>
        <w:pStyle w:val="Standard"/>
        <w:ind w:left="4962"/>
        <w:jc w:val="center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 xml:space="preserve">_________________________ </w:t>
      </w:r>
      <w:proofErr w:type="spellStart"/>
      <w:r>
        <w:rPr>
          <w:rFonts w:eastAsia="Times New Roman" w:cs="Times New Roman"/>
          <w:b/>
          <w:color w:val="auto"/>
        </w:rPr>
        <w:t>О.Н.Косточко</w:t>
      </w:r>
      <w:proofErr w:type="spellEnd"/>
    </w:p>
    <w:p w:rsidR="00526219" w:rsidRDefault="00526219">
      <w:pPr>
        <w:pStyle w:val="Textbody"/>
        <w:jc w:val="center"/>
        <w:rPr>
          <w:b/>
          <w:bCs/>
        </w:rPr>
      </w:pPr>
    </w:p>
    <w:p w:rsidR="00526219" w:rsidRDefault="00483897">
      <w:pPr>
        <w:pStyle w:val="Textbody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26219" w:rsidRDefault="00483897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о проведении фестиваля детского творчества для детей-сирот, детей, оставшихся без попечения родителей, воспитывающихся в </w:t>
      </w:r>
      <w:proofErr w:type="gramStart"/>
      <w:r>
        <w:rPr>
          <w:b/>
          <w:bCs/>
        </w:rPr>
        <w:t>замещающий</w:t>
      </w:r>
      <w:proofErr w:type="gramEnd"/>
      <w:r>
        <w:rPr>
          <w:b/>
          <w:bCs/>
        </w:rPr>
        <w:t xml:space="preserve"> семьях муниципального района Ставропольск</w:t>
      </w:r>
      <w:r>
        <w:rPr>
          <w:b/>
          <w:bCs/>
        </w:rPr>
        <w:t>ий Самарской области «Радуга надежд», посвященного 70-летию Великой Победы.</w:t>
      </w:r>
    </w:p>
    <w:p w:rsidR="00526219" w:rsidRDefault="00483897">
      <w:pPr>
        <w:pStyle w:val="Textbody"/>
        <w:jc w:val="center"/>
        <w:rPr>
          <w:b/>
          <w:bCs/>
        </w:rPr>
      </w:pPr>
      <w:r>
        <w:rPr>
          <w:b/>
          <w:bCs/>
        </w:rPr>
        <w:t>1. Общие положения</w:t>
      </w:r>
      <w:bookmarkStart w:id="0" w:name="_GoBack"/>
      <w:bookmarkEnd w:id="0"/>
    </w:p>
    <w:p w:rsidR="00526219" w:rsidRDefault="004838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70-летие Великой Победы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усиления патриотического воспитания граждан Российской Федерации. Великая Отечественная война продемонстри</w:t>
      </w:r>
      <w:r>
        <w:rPr>
          <w:rFonts w:ascii="Times New Roman" w:hAnsi="Times New Roman" w:cs="Times New Roman"/>
          <w:sz w:val="24"/>
          <w:szCs w:val="24"/>
        </w:rPr>
        <w:t>ровала всему миру примеры массового героизма и стойкости миллионов советских людей, крепкого единства фронта и тыла, сплочение всех наций и народностей нашего государства. Обсуждение вопросов исторического и культурного развитие Отечества, гражданского и п</w:t>
      </w:r>
      <w:r>
        <w:rPr>
          <w:rFonts w:ascii="Times New Roman" w:hAnsi="Times New Roman" w:cs="Times New Roman"/>
          <w:sz w:val="24"/>
          <w:szCs w:val="24"/>
        </w:rPr>
        <w:t>атриотического воспитания особенно актуально в 2015 году.</w:t>
      </w:r>
    </w:p>
    <w:p w:rsidR="00526219" w:rsidRDefault="004838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определяет цели, организационные основы и порядок проведения фестиваля детского творчества для детей-сирот, детей, оставшихся без попечения родителей, воспитывающихся в заме</w:t>
      </w:r>
      <w:r>
        <w:rPr>
          <w:rFonts w:ascii="Times New Roman" w:hAnsi="Times New Roman" w:cs="Times New Roman"/>
          <w:sz w:val="24"/>
          <w:szCs w:val="24"/>
        </w:rPr>
        <w:t>щающий семьях муниципального района Ставропольский Самарской области «Радуга надежд», посвященного 70-летию Великой победы (далее - фестиваль).</w:t>
      </w:r>
      <w:proofErr w:type="gramEnd"/>
    </w:p>
    <w:p w:rsidR="00526219" w:rsidRDefault="0048389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фестиваля.</w:t>
      </w:r>
    </w:p>
    <w:p w:rsidR="00526219" w:rsidRDefault="004838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Активизировать интерес детей и подростков к героическому прошлому Родины, истор</w:t>
      </w:r>
      <w:r>
        <w:rPr>
          <w:rFonts w:ascii="Times New Roman" w:hAnsi="Times New Roman" w:cs="Times New Roman"/>
          <w:sz w:val="24"/>
          <w:szCs w:val="24"/>
        </w:rPr>
        <w:t>ии Великой Отечественной Войны.</w:t>
      </w:r>
    </w:p>
    <w:p w:rsidR="00526219" w:rsidRDefault="004838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2.2.Воспитание у подрастающего поколения патриотического сознания, уважения к боевым и трудовым традициям, гордости за принадлежность к истории, культуре, героическим свершениям и достижениям своей страны.</w:t>
      </w:r>
    </w:p>
    <w:p w:rsidR="00526219" w:rsidRDefault="004838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Предоставлени</w:t>
      </w:r>
      <w:r>
        <w:rPr>
          <w:rFonts w:ascii="Times New Roman" w:hAnsi="Times New Roman" w:cs="Times New Roman"/>
          <w:sz w:val="24"/>
          <w:szCs w:val="24"/>
        </w:rPr>
        <w:t>е возможности реализации творческих способностей детей-сирот, детей, оставшихся без попечения родителей, воспитывающихся в замещающих семьях.</w:t>
      </w:r>
    </w:p>
    <w:p w:rsidR="00526219" w:rsidRDefault="0048389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Учредители и организаторы фестиваля.</w:t>
      </w:r>
    </w:p>
    <w:p w:rsidR="00526219" w:rsidRDefault="0052621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6219" w:rsidRDefault="004838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Учредителем фестиваля является Администрация м. 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526219" w:rsidRDefault="00483897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Организаторы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"Управление по вопросам семьи, материнства и детства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области" и  муниципальное казенное учреждение «Управление культуры».</w:t>
      </w:r>
    </w:p>
    <w:p w:rsidR="00526219" w:rsidRDefault="00526219">
      <w:pPr>
        <w:pStyle w:val="Standard"/>
        <w:ind w:firstLine="709"/>
        <w:jc w:val="both"/>
        <w:rPr>
          <w:rFonts w:cs="Times New Roman"/>
        </w:rPr>
      </w:pPr>
    </w:p>
    <w:p w:rsidR="00526219" w:rsidRDefault="00483897">
      <w:pPr>
        <w:pStyle w:val="Standard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Участники </w:t>
      </w:r>
      <w:r>
        <w:rPr>
          <w:rFonts w:cs="Times New Roman"/>
          <w:b/>
          <w:bCs/>
        </w:rPr>
        <w:t>фестиваля.</w:t>
      </w:r>
    </w:p>
    <w:p w:rsidR="00526219" w:rsidRDefault="0048389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4.1. Для участия в фестивале допускаются семьи, воспитывающие детей-сирот, детей, оставшиеся без попечения родителей, на территории муниципального района </w:t>
      </w:r>
      <w:proofErr w:type="gramStart"/>
      <w:r>
        <w:rPr>
          <w:rFonts w:cs="Times New Roman"/>
        </w:rPr>
        <w:t>Ставропольский</w:t>
      </w:r>
      <w:proofErr w:type="gramEnd"/>
      <w:r>
        <w:rPr>
          <w:rFonts w:cs="Times New Roman"/>
        </w:rPr>
        <w:t xml:space="preserve"> Самарской области.</w:t>
      </w:r>
    </w:p>
    <w:p w:rsidR="00526219" w:rsidRDefault="00526219">
      <w:pPr>
        <w:pStyle w:val="Standard"/>
        <w:ind w:firstLine="709"/>
        <w:jc w:val="both"/>
        <w:rPr>
          <w:rFonts w:cs="Times New Roman"/>
        </w:rPr>
      </w:pPr>
    </w:p>
    <w:p w:rsidR="00526219" w:rsidRDefault="00483897">
      <w:pPr>
        <w:pStyle w:val="Standard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5. Порядок подготовки и проведения фестиваля.</w:t>
      </w:r>
    </w:p>
    <w:p w:rsidR="00526219" w:rsidRDefault="0048389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5.1. Фести</w:t>
      </w:r>
      <w:r>
        <w:rPr>
          <w:rFonts w:cs="Times New Roman"/>
        </w:rPr>
        <w:t>валь проводится с 16 марта 2015 года по 30 апреля 2015 года.</w:t>
      </w:r>
    </w:p>
    <w:p w:rsidR="00526219" w:rsidRDefault="0048389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5.2. Выдвижение семей-номинантов для участия в фестивале осуществляется путем подачи заявки в письменной форме в срок не позднее 1 апреля 2015 года в МКУ </w:t>
      </w:r>
      <w:proofErr w:type="spellStart"/>
      <w:r>
        <w:rPr>
          <w:rFonts w:cs="Times New Roman"/>
        </w:rPr>
        <w:t>УСМиД</w:t>
      </w:r>
      <w:proofErr w:type="spellEnd"/>
      <w:r>
        <w:rPr>
          <w:rFonts w:cs="Times New Roman"/>
        </w:rPr>
        <w:t xml:space="preserve">  по установленной форме (приложение</w:t>
      </w:r>
      <w:r>
        <w:rPr>
          <w:rFonts w:cs="Times New Roman"/>
        </w:rPr>
        <w:t xml:space="preserve"> 1 к настоящему положению). В заявке необходимо отразить необходимое музыкальное или иное сопровождение, если оно необходимо для участия в номинации.</w:t>
      </w:r>
    </w:p>
    <w:p w:rsidR="00526219" w:rsidRDefault="0048389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5.3. Рисунки и поделки, не отвечающие требованиям положения, а также, поступившие после 1 апреля 2015 года</w:t>
      </w:r>
      <w:r>
        <w:rPr>
          <w:rFonts w:cs="Times New Roman"/>
        </w:rPr>
        <w:t>, не рассматриваются.</w:t>
      </w:r>
    </w:p>
    <w:p w:rsidR="00526219" w:rsidRDefault="0048389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5.4. Конкурсный отбор творческих работ проводит жюри фестиваля.</w:t>
      </w:r>
    </w:p>
    <w:p w:rsidR="00526219" w:rsidRDefault="00483897">
      <w:pPr>
        <w:pStyle w:val="Standard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6. Номинации фестиваля.</w:t>
      </w:r>
    </w:p>
    <w:p w:rsidR="00526219" w:rsidRDefault="00483897">
      <w:pPr>
        <w:pStyle w:val="Standard"/>
        <w:jc w:val="both"/>
      </w:pPr>
      <w:r>
        <w:tab/>
        <w:t>Каждая, подавшая заявку семья,</w:t>
      </w:r>
      <w:r>
        <w:rPr>
          <w:rFonts w:cs="Times New Roman"/>
        </w:rPr>
        <w:t xml:space="preserve"> участвует в </w:t>
      </w:r>
      <w:r>
        <w:t>следующих номинациях:</w:t>
      </w:r>
    </w:p>
    <w:p w:rsidR="00526219" w:rsidRDefault="00483897">
      <w:pPr>
        <w:pStyle w:val="Textbody"/>
        <w:jc w:val="both"/>
      </w:pPr>
      <w:r>
        <w:t>- Творческая мастерская «Золотые ручки» на тему посвященной 70-летию Великой поб</w:t>
      </w:r>
      <w:r>
        <w:t>еды.</w:t>
      </w:r>
    </w:p>
    <w:p w:rsidR="00526219" w:rsidRDefault="00483897">
      <w:pPr>
        <w:pStyle w:val="Textbody"/>
        <w:jc w:val="both"/>
      </w:pPr>
      <w:r>
        <w:t>- Конкурс рисунка «Волшебная кисточка» на тему посвященной 70-летию Великой победы.</w:t>
      </w:r>
    </w:p>
    <w:p w:rsidR="00526219" w:rsidRDefault="00483897">
      <w:pPr>
        <w:pStyle w:val="Textbody"/>
        <w:jc w:val="both"/>
      </w:pPr>
      <w:r>
        <w:t>-Музыкальное направление «В мире музыки» (вокальное мастерство, сценки, хореографическая постановка, импровизации, танцы</w:t>
      </w:r>
      <w:proofErr w:type="gramStart"/>
      <w:r>
        <w:t xml:space="preserve"> )</w:t>
      </w:r>
      <w:proofErr w:type="gramEnd"/>
      <w:r>
        <w:t xml:space="preserve"> на тему посвященной 70-летию Великой победы.</w:t>
      </w:r>
    </w:p>
    <w:p w:rsidR="00526219" w:rsidRDefault="00483897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-Литературное направление «В мире литературы» (стихи, отрывки литературных произведений) на тему посвященной 70-летию Великой Победы.  </w:t>
      </w:r>
    </w:p>
    <w:p w:rsidR="00526219" w:rsidRDefault="00483897">
      <w:pPr>
        <w:pStyle w:val="Textbody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7. Условия проведения фестиваля.</w:t>
      </w:r>
    </w:p>
    <w:p w:rsidR="00526219" w:rsidRDefault="00483897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7.1. Творческие работы  по номинациям должны быть представлены:</w:t>
      </w:r>
    </w:p>
    <w:p w:rsidR="00526219" w:rsidRDefault="00483897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Рисунки представляютс</w:t>
      </w:r>
      <w:r>
        <w:rPr>
          <w:rFonts w:cs="Times New Roman"/>
        </w:rPr>
        <w:t>я в формате А-3 (размер 30 на 40 см) в количестве 3-х  штук не более. При оформлении в  верхнем правом углу указывается название работы и Ф.И.О. участника.</w:t>
      </w:r>
    </w:p>
    <w:p w:rsidR="00526219" w:rsidRDefault="00483897">
      <w:pPr>
        <w:pStyle w:val="Standard"/>
        <w:numPr>
          <w:ilvl w:val="0"/>
          <w:numId w:val="1"/>
        </w:numPr>
        <w:ind w:left="0" w:firstLine="709"/>
        <w:jc w:val="both"/>
      </w:pPr>
      <w:r>
        <w:rPr>
          <w:rFonts w:cs="Times New Roman"/>
        </w:rPr>
        <w:t>Поделки представляются в свободной форме с указанием названия работы и Ф.И.О. участника,  до 3-х под</w:t>
      </w:r>
      <w:r>
        <w:rPr>
          <w:rFonts w:cs="Times New Roman"/>
        </w:rPr>
        <w:t>елок не более.</w:t>
      </w:r>
    </w:p>
    <w:p w:rsidR="00526219" w:rsidRDefault="00483897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Музыкальное и литературное направление – выступление на 5-10 мин не более.</w:t>
      </w:r>
    </w:p>
    <w:p w:rsidR="00526219" w:rsidRDefault="0048389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7.2. Каждая, подавшая заявку семья, участвует во всех 4-х номинациях.</w:t>
      </w:r>
    </w:p>
    <w:p w:rsidR="00526219" w:rsidRDefault="00526219">
      <w:pPr>
        <w:pStyle w:val="Standard"/>
        <w:ind w:firstLine="709"/>
        <w:jc w:val="center"/>
        <w:rPr>
          <w:b/>
          <w:bCs/>
        </w:rPr>
      </w:pPr>
    </w:p>
    <w:p w:rsidR="00526219" w:rsidRDefault="00483897">
      <w:pPr>
        <w:pStyle w:val="Standard"/>
        <w:ind w:firstLine="709"/>
        <w:jc w:val="center"/>
        <w:rPr>
          <w:b/>
          <w:bCs/>
        </w:rPr>
      </w:pPr>
      <w:r>
        <w:rPr>
          <w:b/>
          <w:bCs/>
        </w:rPr>
        <w:t>8. Подведение итогов и награждение.</w:t>
      </w:r>
    </w:p>
    <w:p w:rsidR="00526219" w:rsidRDefault="00526219">
      <w:pPr>
        <w:pStyle w:val="Standard"/>
        <w:ind w:firstLine="709"/>
        <w:jc w:val="center"/>
        <w:rPr>
          <w:b/>
          <w:bCs/>
        </w:rPr>
      </w:pPr>
    </w:p>
    <w:p w:rsidR="00526219" w:rsidRDefault="00483897">
      <w:pPr>
        <w:pStyle w:val="Standard"/>
        <w:jc w:val="both"/>
      </w:pPr>
      <w:r>
        <w:tab/>
        <w:t xml:space="preserve">8.1. Подведение итогов фестиваля жюри осуществляет по </w:t>
      </w:r>
      <w:r>
        <w:t>следующим критериям:</w:t>
      </w:r>
    </w:p>
    <w:p w:rsidR="00526219" w:rsidRDefault="00483897">
      <w:pPr>
        <w:pStyle w:val="Standard"/>
        <w:numPr>
          <w:ilvl w:val="0"/>
          <w:numId w:val="2"/>
        </w:numPr>
        <w:ind w:left="0" w:firstLine="709"/>
        <w:jc w:val="both"/>
      </w:pPr>
      <w:proofErr w:type="gramStart"/>
      <w:r>
        <w:t>соответствие</w:t>
      </w:r>
      <w:proofErr w:type="gramEnd"/>
      <w:r>
        <w:t xml:space="preserve">  представленное работы теме фестиваля;</w:t>
      </w:r>
    </w:p>
    <w:p w:rsidR="00526219" w:rsidRDefault="00483897">
      <w:pPr>
        <w:pStyle w:val="Standard"/>
        <w:numPr>
          <w:ilvl w:val="0"/>
          <w:numId w:val="2"/>
        </w:numPr>
        <w:ind w:left="0" w:firstLine="709"/>
        <w:jc w:val="both"/>
      </w:pPr>
      <w:r>
        <w:t>соответствие сюжету название рисунка;</w:t>
      </w:r>
    </w:p>
    <w:p w:rsidR="00526219" w:rsidRDefault="00483897">
      <w:pPr>
        <w:pStyle w:val="Standard"/>
        <w:numPr>
          <w:ilvl w:val="0"/>
          <w:numId w:val="2"/>
        </w:numPr>
        <w:ind w:left="0" w:firstLine="709"/>
        <w:jc w:val="both"/>
      </w:pPr>
      <w:r>
        <w:t>мастерство исполнения и выразительность;</w:t>
      </w:r>
    </w:p>
    <w:p w:rsidR="00526219" w:rsidRDefault="00483897">
      <w:pPr>
        <w:pStyle w:val="Standard"/>
        <w:jc w:val="both"/>
      </w:pPr>
      <w:r>
        <w:tab/>
        <w:t>8.2. Конкурсная комиссия рассматривает представленные номинантами работы по каждой номинации и принимае</w:t>
      </w:r>
      <w:r>
        <w:t>т решение о победителе, которое оформляется протоколом  заседания конкурсной комиссии. Состав конкурсной комиссии (Приложение 2).</w:t>
      </w:r>
    </w:p>
    <w:p w:rsidR="00526219" w:rsidRDefault="00483897">
      <w:pPr>
        <w:pStyle w:val="Standard"/>
        <w:jc w:val="both"/>
      </w:pPr>
      <w:r>
        <w:tab/>
        <w:t>8.3. По итогам фестиваля утверждаются 5 призовых мест (1-ое, 2-ое, 3-е место, и два места - зрительских симпатий). Места зрит</w:t>
      </w:r>
      <w:r>
        <w:t>ельских симпатий осуществляются путем голосования зрителей творческих работ за 10 дней до начала фестиваля, а так же в день проведения фестиваля.</w:t>
      </w:r>
    </w:p>
    <w:p w:rsidR="00526219" w:rsidRDefault="00483897">
      <w:pPr>
        <w:pStyle w:val="Standard"/>
        <w:jc w:val="both"/>
      </w:pPr>
      <w:r>
        <w:tab/>
        <w:t>8.4. Победителям фестиваля в каждой номинации вручаются дипломы 1,2 и 3 степени, ценные подарки, а также благ</w:t>
      </w:r>
      <w:r>
        <w:t>одарственные письма за участие в фестивале.</w:t>
      </w:r>
    </w:p>
    <w:p w:rsidR="00526219" w:rsidRDefault="00483897">
      <w:pPr>
        <w:pStyle w:val="Standard"/>
        <w:jc w:val="both"/>
      </w:pPr>
      <w:r>
        <w:tab/>
        <w:t xml:space="preserve">5. Награждение состоится 30 апреля 2015 года в 11.00 в ДК </w:t>
      </w:r>
      <w:proofErr w:type="spellStart"/>
      <w:r>
        <w:t>с.п</w:t>
      </w:r>
      <w:proofErr w:type="gramStart"/>
      <w:r>
        <w:t>.Т</w:t>
      </w:r>
      <w:proofErr w:type="gramEnd"/>
      <w:r>
        <w:t>имофеевка</w:t>
      </w:r>
      <w:proofErr w:type="spellEnd"/>
      <w:r>
        <w:t xml:space="preserve">, итоги фестиваля будут опубликованы на сайте администрации </w:t>
      </w:r>
      <w:proofErr w:type="spellStart"/>
      <w:r>
        <w:t>м.р.Ставропольский</w:t>
      </w:r>
      <w:proofErr w:type="spellEnd"/>
      <w:r>
        <w:t xml:space="preserve"> и в районной газете "Ставрополь-на-Волге".</w:t>
      </w:r>
    </w:p>
    <w:p w:rsidR="00526219" w:rsidRDefault="00526219">
      <w:pPr>
        <w:pStyle w:val="Standard"/>
        <w:jc w:val="both"/>
      </w:pPr>
    </w:p>
    <w:p w:rsidR="00526219" w:rsidRDefault="00483897">
      <w:pPr>
        <w:pStyle w:val="Standard"/>
        <w:ind w:firstLine="540"/>
        <w:jc w:val="center"/>
        <w:rPr>
          <w:b/>
          <w:bCs/>
        </w:rPr>
      </w:pPr>
      <w:r>
        <w:rPr>
          <w:b/>
          <w:bCs/>
        </w:rPr>
        <w:t>9. Контактная ин</w:t>
      </w:r>
      <w:r>
        <w:rPr>
          <w:b/>
          <w:bCs/>
        </w:rPr>
        <w:t>формация.</w:t>
      </w:r>
    </w:p>
    <w:p w:rsidR="00526219" w:rsidRDefault="00483897">
      <w:pPr>
        <w:pStyle w:val="Standard"/>
        <w:jc w:val="both"/>
      </w:pPr>
      <w:r>
        <w:lastRenderedPageBreak/>
        <w:tab/>
        <w:t xml:space="preserve">9.1. </w:t>
      </w:r>
      <w:proofErr w:type="spellStart"/>
      <w:r>
        <w:t>Орг.комитет</w:t>
      </w:r>
      <w:proofErr w:type="spellEnd"/>
      <w:r>
        <w:t xml:space="preserve">: </w:t>
      </w:r>
      <w:r>
        <w:rPr>
          <w:rFonts w:eastAsia="Times New Roman" w:cs="Times New Roman"/>
          <w:color w:val="auto"/>
        </w:rPr>
        <w:t xml:space="preserve">муниципальное казенное учреждение "Управление по вопросам семьи, материнства и детства муниципального района Ставропольский Самарской области", </w:t>
      </w:r>
      <w:proofErr w:type="spellStart"/>
      <w:r>
        <w:rPr>
          <w:rFonts w:eastAsia="Times New Roman" w:cs="Times New Roman"/>
          <w:color w:val="auto"/>
        </w:rPr>
        <w:t>г</w:t>
      </w:r>
      <w:proofErr w:type="gramStart"/>
      <w:r>
        <w:rPr>
          <w:rFonts w:eastAsia="Times New Roman" w:cs="Times New Roman"/>
          <w:color w:val="auto"/>
        </w:rPr>
        <w:t>.Т</w:t>
      </w:r>
      <w:proofErr w:type="gramEnd"/>
      <w:r>
        <w:rPr>
          <w:rFonts w:eastAsia="Times New Roman" w:cs="Times New Roman"/>
          <w:color w:val="auto"/>
        </w:rPr>
        <w:t>ольятти</w:t>
      </w:r>
      <w:proofErr w:type="spellEnd"/>
      <w:r>
        <w:rPr>
          <w:rFonts w:eastAsia="Times New Roman" w:cs="Times New Roman"/>
          <w:color w:val="auto"/>
        </w:rPr>
        <w:t xml:space="preserve">, </w:t>
      </w:r>
      <w:proofErr w:type="spellStart"/>
      <w:r>
        <w:rPr>
          <w:rFonts w:eastAsia="Times New Roman" w:cs="Times New Roman"/>
          <w:color w:val="auto"/>
        </w:rPr>
        <w:t>пл.Свободы</w:t>
      </w:r>
      <w:proofErr w:type="spellEnd"/>
      <w:r>
        <w:rPr>
          <w:rFonts w:eastAsia="Times New Roman" w:cs="Times New Roman"/>
          <w:color w:val="auto"/>
        </w:rPr>
        <w:t xml:space="preserve">, 9, </w:t>
      </w:r>
      <w:proofErr w:type="spellStart"/>
      <w:r>
        <w:rPr>
          <w:rFonts w:eastAsia="Times New Roman" w:cs="Times New Roman"/>
          <w:color w:val="auto"/>
        </w:rPr>
        <w:t>каб</w:t>
      </w:r>
      <w:proofErr w:type="spellEnd"/>
      <w:r>
        <w:rPr>
          <w:rFonts w:eastAsia="Times New Roman" w:cs="Times New Roman"/>
          <w:color w:val="auto"/>
        </w:rPr>
        <w:t>. 314, тел 28-17-92, 28-15-66. (Елистратова Наталья В</w:t>
      </w:r>
      <w:r>
        <w:rPr>
          <w:rFonts w:eastAsia="Times New Roman" w:cs="Times New Roman"/>
          <w:color w:val="auto"/>
        </w:rPr>
        <w:t xml:space="preserve">асильевна, Азизова Елена Анатольевна, </w:t>
      </w:r>
      <w:proofErr w:type="spellStart"/>
      <w:r>
        <w:rPr>
          <w:rFonts w:eastAsia="Times New Roman" w:cs="Times New Roman"/>
          <w:color w:val="auto"/>
        </w:rPr>
        <w:t>Шепилова</w:t>
      </w:r>
      <w:proofErr w:type="spellEnd"/>
      <w:r>
        <w:rPr>
          <w:rFonts w:eastAsia="Times New Roman" w:cs="Times New Roman"/>
          <w:color w:val="auto"/>
        </w:rPr>
        <w:t xml:space="preserve"> Елена Алексеевна).</w:t>
      </w:r>
    </w:p>
    <w:p w:rsidR="00526219" w:rsidRDefault="00526219">
      <w:pPr>
        <w:pStyle w:val="Standard"/>
        <w:jc w:val="center"/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526219">
      <w:pPr>
        <w:pStyle w:val="Standard"/>
        <w:jc w:val="center"/>
        <w:rPr>
          <w:sz w:val="28"/>
          <w:szCs w:val="28"/>
        </w:rPr>
      </w:pPr>
    </w:p>
    <w:p w:rsidR="00526219" w:rsidRDefault="0048389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526219" w:rsidRDefault="00526219">
      <w:pPr>
        <w:pStyle w:val="Standard"/>
        <w:jc w:val="right"/>
        <w:rPr>
          <w:sz w:val="28"/>
          <w:szCs w:val="28"/>
        </w:rPr>
      </w:pPr>
    </w:p>
    <w:p w:rsidR="00526219" w:rsidRDefault="00526219">
      <w:pPr>
        <w:pStyle w:val="Standard"/>
        <w:jc w:val="right"/>
        <w:rPr>
          <w:sz w:val="28"/>
          <w:szCs w:val="28"/>
        </w:rPr>
      </w:pPr>
    </w:p>
    <w:p w:rsidR="00526219" w:rsidRDefault="00483897">
      <w:pPr>
        <w:pStyle w:val="Standard"/>
        <w:jc w:val="center"/>
        <w:rPr>
          <w:b/>
          <w:bCs/>
        </w:rPr>
      </w:pPr>
      <w:r>
        <w:rPr>
          <w:b/>
          <w:bCs/>
        </w:rPr>
        <w:t>ЗАЯВКА</w:t>
      </w:r>
    </w:p>
    <w:p w:rsidR="00526219" w:rsidRDefault="00526219">
      <w:pPr>
        <w:pStyle w:val="Standard"/>
        <w:jc w:val="center"/>
        <w:rPr>
          <w:b/>
          <w:bCs/>
        </w:rPr>
      </w:pPr>
    </w:p>
    <w:p w:rsidR="00526219" w:rsidRDefault="00483897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на участие в фестивале детского творчества для детей-сирот, детей, оставшихся без попечения родителей, воспитывающихся в </w:t>
      </w:r>
      <w:proofErr w:type="gramStart"/>
      <w:r>
        <w:rPr>
          <w:b/>
          <w:bCs/>
        </w:rPr>
        <w:t>замещающий</w:t>
      </w:r>
      <w:proofErr w:type="gramEnd"/>
      <w:r>
        <w:rPr>
          <w:b/>
          <w:bCs/>
        </w:rPr>
        <w:t xml:space="preserve"> семьях муниципального района Ставропольский Самарской области «Радуга надежд»,  посвященный к 70-летию Великой победы.</w:t>
      </w:r>
    </w:p>
    <w:p w:rsidR="00526219" w:rsidRDefault="00526219">
      <w:pPr>
        <w:pStyle w:val="Textbody"/>
        <w:jc w:val="center"/>
      </w:pPr>
    </w:p>
    <w:p w:rsidR="00526219" w:rsidRDefault="00483897">
      <w:pPr>
        <w:pStyle w:val="Textbody"/>
      </w:pPr>
      <w:r>
        <w:t>Ф.И.О. законного представителя____________________________________________________</w:t>
      </w:r>
    </w:p>
    <w:p w:rsidR="00526219" w:rsidRDefault="00483897">
      <w:pPr>
        <w:pStyle w:val="Textbody"/>
      </w:pPr>
      <w:r>
        <w:t>Ф.И.О. ребенка____________________________</w:t>
      </w:r>
      <w:r>
        <w:t>______________________Возраст__________</w:t>
      </w:r>
    </w:p>
    <w:p w:rsidR="00526219" w:rsidRDefault="00483897">
      <w:pPr>
        <w:pStyle w:val="Textbody"/>
      </w:pPr>
      <w:r>
        <w:t>Ф.И.О. ребенка__________________________________________________Возраст__________</w:t>
      </w:r>
    </w:p>
    <w:p w:rsidR="00526219" w:rsidRDefault="00483897">
      <w:pPr>
        <w:pStyle w:val="Textbody"/>
      </w:pPr>
      <w:r>
        <w:t>Ф.И.О. ребенка__________________________________________________Возраст__________</w:t>
      </w:r>
    </w:p>
    <w:p w:rsidR="00526219" w:rsidRDefault="00483897">
      <w:pPr>
        <w:pStyle w:val="Textbody"/>
      </w:pPr>
      <w:r>
        <w:t>Ф.И.О. ребенка______________________________________</w:t>
      </w:r>
      <w:r>
        <w:t>____________Возраст__________</w:t>
      </w:r>
    </w:p>
    <w:p w:rsidR="00526219" w:rsidRDefault="00483897">
      <w:pPr>
        <w:pStyle w:val="Textbody"/>
      </w:pPr>
      <w:r>
        <w:t>Ф.И.О. ребенка__________________________________________________Возраст__________</w:t>
      </w:r>
    </w:p>
    <w:p w:rsidR="00526219" w:rsidRDefault="00483897">
      <w:pPr>
        <w:pStyle w:val="Textbody"/>
      </w:pPr>
      <w:r>
        <w:t>Ф.И.О. ребенка__________________________________________________Возраст__________</w:t>
      </w:r>
    </w:p>
    <w:p w:rsidR="00526219" w:rsidRDefault="00483897">
      <w:pPr>
        <w:pStyle w:val="Textbody"/>
      </w:pPr>
      <w:r>
        <w:t>Ф.И.О. ребенка________________________________________________</w:t>
      </w:r>
      <w:r>
        <w:t>__Возраст__________</w:t>
      </w:r>
    </w:p>
    <w:p w:rsidR="00526219" w:rsidRDefault="00483897">
      <w:pPr>
        <w:pStyle w:val="Textbody"/>
      </w:pPr>
      <w:r>
        <w:t>Ф.И.О. ребенка__________________________________________________Возраст__________</w:t>
      </w:r>
    </w:p>
    <w:p w:rsidR="00526219" w:rsidRDefault="00526219">
      <w:pPr>
        <w:pStyle w:val="Textbody"/>
      </w:pPr>
    </w:p>
    <w:p w:rsidR="00526219" w:rsidRDefault="00483897">
      <w:pPr>
        <w:pStyle w:val="Textbody"/>
        <w:jc w:val="center"/>
      </w:pPr>
      <w:r>
        <w:t>Сельское поселение ___________________________________________________________</w:t>
      </w:r>
    </w:p>
    <w:p w:rsidR="00526219" w:rsidRDefault="00526219">
      <w:pPr>
        <w:pStyle w:val="Textbody"/>
        <w:jc w:val="center"/>
      </w:pPr>
    </w:p>
    <w:p w:rsidR="00526219" w:rsidRDefault="00526219">
      <w:pPr>
        <w:pStyle w:val="Textbody"/>
        <w:jc w:val="center"/>
      </w:pPr>
    </w:p>
    <w:p w:rsidR="00526219" w:rsidRDefault="00526219">
      <w:pPr>
        <w:pStyle w:val="Textbody"/>
      </w:pPr>
    </w:p>
    <w:p w:rsidR="00526219" w:rsidRDefault="00526219">
      <w:pPr>
        <w:pStyle w:val="Textbody"/>
        <w:rPr>
          <w:b/>
        </w:rPr>
      </w:pPr>
    </w:p>
    <w:sectPr w:rsidR="0052621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897">
      <w:r>
        <w:separator/>
      </w:r>
    </w:p>
  </w:endnote>
  <w:endnote w:type="continuationSeparator" w:id="0">
    <w:p w:rsidR="00000000" w:rsidRDefault="004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897">
      <w:r>
        <w:separator/>
      </w:r>
    </w:p>
  </w:footnote>
  <w:footnote w:type="continuationSeparator" w:id="0">
    <w:p w:rsidR="00000000" w:rsidRDefault="0048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B7"/>
    <w:multiLevelType w:val="multilevel"/>
    <w:tmpl w:val="D264F6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0D346B1"/>
    <w:multiLevelType w:val="multilevel"/>
    <w:tmpl w:val="686EE11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6219"/>
    <w:rsid w:val="00483897"/>
    <w:rsid w:val="005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496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color w:val="auto"/>
      <w:sz w:val="20"/>
      <w:szCs w:val="2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496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color w:val="auto"/>
      <w:sz w:val="20"/>
      <w:szCs w:val="2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2015-02-27T15:24:00Z</cp:lastPrinted>
  <dcterms:created xsi:type="dcterms:W3CDTF">2015-03-06T06:13:00Z</dcterms:created>
  <dcterms:modified xsi:type="dcterms:W3CDTF">2015-03-06T06:13:00Z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